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BE" w:rsidRDefault="00EB27E0">
      <w:pPr>
        <w:pStyle w:val="1"/>
        <w:spacing w:before="69" w:line="322" w:lineRule="exact"/>
        <w:ind w:left="696"/>
      </w:pPr>
      <w:r>
        <w:t>Правила, у</w:t>
      </w:r>
      <w:r w:rsidR="00CA7725">
        <w:t>словия,</w:t>
      </w:r>
      <w:r w:rsidR="00CA7725">
        <w:rPr>
          <w:spacing w:val="-9"/>
        </w:rPr>
        <w:t xml:space="preserve"> </w:t>
      </w:r>
      <w:r>
        <w:rPr>
          <w:spacing w:val="-2"/>
        </w:rPr>
        <w:t>порядок,</w:t>
      </w:r>
    </w:p>
    <w:p w:rsidR="00354DBE" w:rsidRDefault="00CA7725">
      <w:pPr>
        <w:ind w:left="694" w:right="830"/>
        <w:jc w:val="center"/>
        <w:rPr>
          <w:b/>
          <w:sz w:val="28"/>
        </w:rPr>
      </w:pPr>
      <w:r>
        <w:rPr>
          <w:b/>
          <w:sz w:val="28"/>
        </w:rPr>
        <w:t>форма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предоставления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медицинских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услуг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порядок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оплаты в ГБУ РО "Городская поликлиника №</w:t>
      </w:r>
      <w:r w:rsidR="00EB27E0">
        <w:rPr>
          <w:b/>
          <w:sz w:val="28"/>
        </w:rPr>
        <w:t xml:space="preserve">41» в </w:t>
      </w:r>
      <w:r>
        <w:rPr>
          <w:b/>
          <w:sz w:val="28"/>
        </w:rPr>
        <w:t xml:space="preserve"> г. Ростов</w:t>
      </w:r>
      <w:r w:rsidR="00EB27E0">
        <w:rPr>
          <w:b/>
          <w:sz w:val="28"/>
        </w:rPr>
        <w:t>е-на-Дону</w:t>
      </w:r>
    </w:p>
    <w:p w:rsidR="00354DBE" w:rsidRDefault="00CA7725">
      <w:pPr>
        <w:pStyle w:val="a3"/>
        <w:spacing w:before="322"/>
        <w:ind w:right="141"/>
      </w:pPr>
      <w:r>
        <w:t>ГБУ РО "Городская поликлиника №</w:t>
      </w:r>
      <w:r w:rsidR="00EB27E0">
        <w:t>41» в</w:t>
      </w:r>
      <w:r>
        <w:t xml:space="preserve"> г. Ростов</w:t>
      </w:r>
      <w:r w:rsidR="00EB27E0">
        <w:t>е-на-Дону</w:t>
      </w:r>
      <w:r>
        <w:t xml:space="preserve"> при оказании платных медицинских услуг руководствуется правилами предоставления медицинскими организациями платных медицинских услуг, утвержденных Постановлением Правительства</w:t>
      </w:r>
      <w:r>
        <w:rPr>
          <w:spacing w:val="40"/>
        </w:rPr>
        <w:t xml:space="preserve"> </w:t>
      </w:r>
      <w:r>
        <w:t>РФ от 11 мая</w:t>
      </w:r>
      <w:r>
        <w:rPr>
          <w:spacing w:val="40"/>
        </w:rPr>
        <w:t xml:space="preserve"> </w:t>
      </w:r>
      <w:r>
        <w:t>2023 года № 736.</w:t>
      </w:r>
    </w:p>
    <w:p w:rsidR="00354DBE" w:rsidRDefault="00CA7725">
      <w:pPr>
        <w:pStyle w:val="a3"/>
        <w:spacing w:before="3"/>
        <w:ind w:right="133"/>
      </w:pPr>
      <w:r>
        <w:t>Платные медицинские услуги предоставляются на осн</w:t>
      </w:r>
      <w:r>
        <w:t>овании перечня работ (услуг), составляющих медицинскую деятельность и указанные в лицензии на осуществление медицинской деятельности, выданной в установленном порядке.</w:t>
      </w:r>
    </w:p>
    <w:p w:rsidR="00354DBE" w:rsidRDefault="00CA7725">
      <w:pPr>
        <w:pStyle w:val="a3"/>
        <w:ind w:right="141"/>
      </w:pPr>
      <w:r>
        <w:t>Платные медицинские услуги предоставляются на возмездной основе за счет личных сре</w:t>
      </w:r>
      <w:proofErr w:type="gramStart"/>
      <w:r>
        <w:t>дств г</w:t>
      </w:r>
      <w:r>
        <w:t>р</w:t>
      </w:r>
      <w:proofErr w:type="gramEnd"/>
      <w:r>
        <w:t xml:space="preserve">аждан, средств юридических лиц и иных средств на основании договоров, в том числе договоров добровольного медицинского </w:t>
      </w:r>
      <w:r>
        <w:rPr>
          <w:spacing w:val="-2"/>
        </w:rPr>
        <w:t>страхования.</w:t>
      </w:r>
    </w:p>
    <w:p w:rsidR="00354DBE" w:rsidRDefault="00CA7725">
      <w:pPr>
        <w:pStyle w:val="a3"/>
        <w:ind w:right="141"/>
      </w:pPr>
      <w:r>
        <w:t>Требование к платным медицинским услугам, в том числе к их объему и срокам оказания, определяющие по соглашению сторон дого</w:t>
      </w:r>
      <w:r>
        <w:t>вора, если Федеральными законами, иными нормативными правовыми актами Российской Федерации не предусмотрены другие требования.</w:t>
      </w:r>
    </w:p>
    <w:p w:rsidR="00354DBE" w:rsidRDefault="00CA7725">
      <w:pPr>
        <w:pStyle w:val="a3"/>
        <w:ind w:right="140"/>
      </w:pPr>
      <w:r>
        <w:t>Договор заключается потребителем (заказчиком) и учреждением в письменной форме и составляется в 3 экземплярах, один из которых на</w:t>
      </w:r>
      <w:r>
        <w:t>ходится в медицинском учреждении, второй у заказчика, третий у потребителя.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договор</w:t>
      </w:r>
      <w:r>
        <w:rPr>
          <w:spacing w:val="-4"/>
        </w:rPr>
        <w:t xml:space="preserve"> </w:t>
      </w:r>
      <w:r>
        <w:t>заключается</w:t>
      </w:r>
      <w:r>
        <w:rPr>
          <w:spacing w:val="-3"/>
        </w:rPr>
        <w:t xml:space="preserve"> </w:t>
      </w:r>
      <w:r>
        <w:t>потребителем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учреждением,</w:t>
      </w:r>
      <w:r>
        <w:rPr>
          <w:spacing w:val="-4"/>
        </w:rPr>
        <w:t xml:space="preserve"> </w:t>
      </w:r>
      <w:r>
        <w:t>он</w:t>
      </w:r>
      <w:r>
        <w:rPr>
          <w:spacing w:val="-3"/>
        </w:rPr>
        <w:t xml:space="preserve"> </w:t>
      </w:r>
      <w:r>
        <w:t>составляется в 2 экземплярах.</w:t>
      </w:r>
    </w:p>
    <w:p w:rsidR="00354DBE" w:rsidRDefault="00CA7725">
      <w:pPr>
        <w:pStyle w:val="a3"/>
        <w:ind w:right="136"/>
      </w:pPr>
      <w:r>
        <w:t>Оплата за медицинские услуги потребителем (заказчиком) проводится предварительно путе</w:t>
      </w:r>
      <w:r>
        <w:t xml:space="preserve">м </w:t>
      </w:r>
      <w:r>
        <w:t xml:space="preserve">внесения наличных денег в кассу учреждения. </w:t>
      </w:r>
      <w:proofErr w:type="gramStart"/>
      <w:r>
        <w:t>Потребителю (заказчику) в соответствии с законодательством Российской Федерации выдается документ, подтверждающий</w:t>
      </w:r>
      <w:r>
        <w:t xml:space="preserve"> произведенную оплату предоставляемых услуг (контрольно-кассовый чек, квитанция или иной бланк строгой отчетности (документ</w:t>
      </w:r>
      <w:proofErr w:type="gramEnd"/>
      <w:r>
        <w:t xml:space="preserve"> установленного образца).</w:t>
      </w:r>
    </w:p>
    <w:p w:rsidR="00354DBE" w:rsidRDefault="00CA7725">
      <w:pPr>
        <w:pStyle w:val="a3"/>
        <w:ind w:right="139"/>
      </w:pPr>
      <w:r>
        <w:t xml:space="preserve">Заключение договоров </w:t>
      </w:r>
      <w:r>
        <w:t>и оплата медицинских услуг, предоставляемых в с</w:t>
      </w:r>
      <w:r>
        <w:t>оответствии с указанным договором, осуществляется в соответствии с Гражданским кодексом Российской Федерации», законом Российской Федерации «Об организации страхового дела в Российской Федерации».</w:t>
      </w:r>
    </w:p>
    <w:p w:rsidR="00354DBE" w:rsidRDefault="00CA7725">
      <w:pPr>
        <w:pStyle w:val="a3"/>
        <w:ind w:right="139"/>
      </w:pPr>
      <w:r>
        <w:t>Качество платных медицинских услуг должно соответствовать у</w:t>
      </w:r>
      <w:r>
        <w:t>словиям договора, а также требованиями к качеству медицинской услуги, предусмотренными Федеральным законом и иными нормативными правовыми актами Российской Федерации.</w:t>
      </w:r>
    </w:p>
    <w:p w:rsidR="00354DBE" w:rsidRDefault="00CA7725">
      <w:pPr>
        <w:pStyle w:val="a3"/>
        <w:spacing w:before="1"/>
      </w:pPr>
      <w:proofErr w:type="gramStart"/>
      <w:r>
        <w:t>Платные медицинские услуги предоставляются при наличии информированного</w:t>
      </w:r>
      <w:r>
        <w:rPr>
          <w:spacing w:val="40"/>
        </w:rPr>
        <w:t xml:space="preserve"> </w:t>
      </w:r>
      <w:r>
        <w:t>добровольного</w:t>
      </w:r>
      <w:r>
        <w:rPr>
          <w:spacing w:val="40"/>
        </w:rPr>
        <w:t xml:space="preserve"> </w:t>
      </w:r>
      <w:r>
        <w:t>сог</w:t>
      </w:r>
      <w:r>
        <w:t>ласия</w:t>
      </w:r>
      <w:r>
        <w:rPr>
          <w:spacing w:val="40"/>
        </w:rPr>
        <w:t xml:space="preserve"> </w:t>
      </w:r>
      <w:r>
        <w:t>потребителя</w:t>
      </w:r>
      <w:r>
        <w:rPr>
          <w:spacing w:val="40"/>
        </w:rPr>
        <w:t xml:space="preserve"> </w:t>
      </w:r>
      <w:r>
        <w:t>(законного</w:t>
      </w:r>
      <w:proofErr w:type="gramEnd"/>
    </w:p>
    <w:p w:rsidR="00354DBE" w:rsidRDefault="00354DBE">
      <w:pPr>
        <w:pStyle w:val="a3"/>
        <w:sectPr w:rsidR="00354DBE">
          <w:footerReference w:type="default" r:id="rId8"/>
          <w:type w:val="continuous"/>
          <w:pgSz w:w="11920" w:h="16850"/>
          <w:pgMar w:top="880" w:right="992" w:bottom="1460" w:left="1133" w:header="0" w:footer="1278" w:gutter="0"/>
          <w:pgNumType w:start="1"/>
          <w:cols w:space="720"/>
        </w:sectPr>
      </w:pPr>
    </w:p>
    <w:p w:rsidR="00354DBE" w:rsidRDefault="00CA7725">
      <w:pPr>
        <w:pStyle w:val="a3"/>
        <w:spacing w:before="69"/>
        <w:ind w:right="145" w:firstLine="0"/>
      </w:pPr>
      <w:r>
        <w:lastRenderedPageBreak/>
        <w:t>представителя потребителя), данного в порядке, установленном законодательством Российской Федерации об охране здоровья граждан.</w:t>
      </w:r>
    </w:p>
    <w:p w:rsidR="00354DBE" w:rsidRDefault="00CA7725">
      <w:pPr>
        <w:pStyle w:val="a3"/>
      </w:pPr>
      <w:r>
        <w:t>По требованию потребителя платных услуг (законного представителя потребителя) исполнитель предоставляет по его требованию и в до</w:t>
      </w:r>
      <w:r>
        <w:t>ступной для него форме информацию:</w:t>
      </w:r>
    </w:p>
    <w:p w:rsidR="00354DBE" w:rsidRDefault="00CA7725">
      <w:pPr>
        <w:pStyle w:val="a4"/>
        <w:numPr>
          <w:ilvl w:val="0"/>
          <w:numId w:val="1"/>
        </w:numPr>
        <w:tabs>
          <w:tab w:val="left" w:pos="1093"/>
        </w:tabs>
        <w:ind w:right="138" w:firstLine="708"/>
        <w:rPr>
          <w:sz w:val="28"/>
        </w:rPr>
      </w:pPr>
      <w:r>
        <w:rPr>
          <w:sz w:val="28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354DBE" w:rsidRDefault="00CA7725">
      <w:pPr>
        <w:pStyle w:val="a4"/>
        <w:numPr>
          <w:ilvl w:val="0"/>
          <w:numId w:val="1"/>
        </w:numPr>
        <w:tabs>
          <w:tab w:val="left" w:pos="978"/>
        </w:tabs>
        <w:ind w:firstLine="708"/>
        <w:rPr>
          <w:sz w:val="28"/>
        </w:rPr>
      </w:pPr>
      <w:r>
        <w:rPr>
          <w:sz w:val="28"/>
        </w:rPr>
        <w:t>об ис</w:t>
      </w:r>
      <w:r>
        <w:rPr>
          <w:sz w:val="28"/>
        </w:rPr>
        <w:t>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применению.</w:t>
      </w:r>
    </w:p>
    <w:p w:rsidR="00354DBE" w:rsidRDefault="00CA7725">
      <w:pPr>
        <w:pStyle w:val="a3"/>
      </w:pPr>
      <w:r>
        <w:t>При предоставлении платных медицинских услуг соблюд</w:t>
      </w:r>
      <w:r>
        <w:t>ается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порядки и сроки их предоставления.</w:t>
      </w:r>
    </w:p>
    <w:p w:rsidR="00354DBE" w:rsidRDefault="00CA7725">
      <w:pPr>
        <w:pStyle w:val="a3"/>
        <w:ind w:right="140"/>
      </w:pPr>
      <w:r>
        <w:t>Взаимоотношения пациента и лечебных учреждений регулируются з</w:t>
      </w:r>
      <w:r>
        <w:t xml:space="preserve">аконом Российской Федерации прямого действия «О защите прав </w:t>
      </w:r>
      <w:r>
        <w:rPr>
          <w:spacing w:val="-2"/>
        </w:rPr>
        <w:t>потребителей».</w:t>
      </w:r>
    </w:p>
    <w:p w:rsidR="00354DBE" w:rsidRDefault="00CA7725">
      <w:pPr>
        <w:pStyle w:val="a3"/>
        <w:ind w:right="141"/>
      </w:pPr>
      <w:r>
        <w:t>Платные услуги в ГБУ РО "Городская поликлиника №</w:t>
      </w:r>
      <w:r w:rsidR="00856328">
        <w:t>41» в</w:t>
      </w:r>
      <w:r>
        <w:t xml:space="preserve"> г. Ростов</w:t>
      </w:r>
      <w:r w:rsidR="00856328">
        <w:t>е</w:t>
      </w:r>
      <w:r>
        <w:t>-на-Дону" оказываются в часы работы поликлиники с 08.00 до 20.00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понедельника по пятницу. Касса платных услуг располож</w:t>
      </w:r>
      <w:r>
        <w:t>ена на 1 этаже поликлиники. Часы работы кассы с 0</w:t>
      </w:r>
      <w:r w:rsidR="00856328">
        <w:t>9</w:t>
      </w:r>
      <w:r>
        <w:t>.00 до 1</w:t>
      </w:r>
      <w:r w:rsidR="00856328">
        <w:t>7</w:t>
      </w:r>
      <w:r>
        <w:t>.00</w:t>
      </w:r>
      <w:r>
        <w:t>.</w:t>
      </w:r>
    </w:p>
    <w:p w:rsidR="00354DBE" w:rsidRDefault="00354DBE">
      <w:pPr>
        <w:pStyle w:val="a3"/>
        <w:spacing w:before="1"/>
      </w:pPr>
      <w:bookmarkStart w:id="0" w:name="_GoBack"/>
      <w:bookmarkEnd w:id="0"/>
    </w:p>
    <w:sectPr w:rsidR="00354DBE">
      <w:pgSz w:w="11920" w:h="16850"/>
      <w:pgMar w:top="880" w:right="992" w:bottom="1460" w:left="1133" w:header="0" w:footer="12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725" w:rsidRDefault="00CA7725">
      <w:r>
        <w:separator/>
      </w:r>
    </w:p>
  </w:endnote>
  <w:endnote w:type="continuationSeparator" w:id="0">
    <w:p w:rsidR="00CA7725" w:rsidRDefault="00CA7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4DBE" w:rsidRDefault="00CA7725">
    <w:pPr>
      <w:pStyle w:val="a3"/>
      <w:spacing w:line="14" w:lineRule="auto"/>
      <w:ind w:left="0" w:righ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9680" behindDoc="1" locked="0" layoutInCell="1" allowOverlap="1">
              <wp:simplePos x="0" y="0"/>
              <wp:positionH relativeFrom="page">
                <wp:posOffset>683056</wp:posOffset>
              </wp:positionH>
              <wp:positionV relativeFrom="page">
                <wp:posOffset>9742889</wp:posOffset>
              </wp:positionV>
              <wp:extent cx="178435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8435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54DBE" w:rsidRDefault="00CA7725">
                          <w:pPr>
                            <w:spacing w:before="21"/>
                            <w:ind w:left="60"/>
                            <w:rPr>
                              <w:rFonts w:ascii="Verdana"/>
                            </w:rPr>
                          </w:pPr>
                          <w:r>
                            <w:rPr>
                              <w:rFonts w:ascii="Verdana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separate"/>
                          </w:r>
                          <w:r w:rsidR="00856328">
                            <w:rPr>
                              <w:rFonts w:ascii="Verdana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Verdana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.8pt;margin-top:767.15pt;width:14.05pt;height:15.45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" filled="f" stroked="f">
              <v:path arrowok="t"/>
              <v:textbox inset="0,0,0,0">
                <w:txbxContent>
                  <w:p w:rsidR="00354DBE" w:rsidRDefault="00CA7725">
                    <w:pPr>
                      <w:spacing w:before="21"/>
                      <w:ind w:left="60"/>
                      <w:rPr>
                        <w:rFonts w:ascii="Verdana"/>
                      </w:rPr>
                    </w:pPr>
                    <w:r>
                      <w:rPr>
                        <w:rFonts w:ascii="Verdana"/>
                        <w:spacing w:val="-10"/>
                      </w:rPr>
                      <w:fldChar w:fldCharType="begin"/>
                    </w:r>
                    <w:r>
                      <w:rPr>
                        <w:rFonts w:ascii="Verdana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Verdana"/>
                        <w:spacing w:val="-10"/>
                      </w:rPr>
                      <w:fldChar w:fldCharType="separate"/>
                    </w:r>
                    <w:r w:rsidR="00856328">
                      <w:rPr>
                        <w:rFonts w:ascii="Verdana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Verdana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725" w:rsidRDefault="00CA7725">
      <w:r>
        <w:separator/>
      </w:r>
    </w:p>
  </w:footnote>
  <w:footnote w:type="continuationSeparator" w:id="0">
    <w:p w:rsidR="00CA7725" w:rsidRDefault="00CA7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4A49DF"/>
    <w:multiLevelType w:val="hybridMultilevel"/>
    <w:tmpl w:val="6DDE6D9E"/>
    <w:lvl w:ilvl="0" w:tplc="D79E634C">
      <w:numFmt w:val="bullet"/>
      <w:lvlText w:val="-"/>
      <w:lvlJc w:val="left"/>
      <w:pPr>
        <w:ind w:left="2" w:hanging="3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2C63EC">
      <w:numFmt w:val="bullet"/>
      <w:lvlText w:val="•"/>
      <w:lvlJc w:val="left"/>
      <w:pPr>
        <w:ind w:left="978" w:hanging="384"/>
      </w:pPr>
      <w:rPr>
        <w:rFonts w:hint="default"/>
        <w:lang w:val="ru-RU" w:eastAsia="en-US" w:bidi="ar-SA"/>
      </w:rPr>
    </w:lvl>
    <w:lvl w:ilvl="2" w:tplc="F43A0722">
      <w:numFmt w:val="bullet"/>
      <w:lvlText w:val="•"/>
      <w:lvlJc w:val="left"/>
      <w:pPr>
        <w:ind w:left="1957" w:hanging="384"/>
      </w:pPr>
      <w:rPr>
        <w:rFonts w:hint="default"/>
        <w:lang w:val="ru-RU" w:eastAsia="en-US" w:bidi="ar-SA"/>
      </w:rPr>
    </w:lvl>
    <w:lvl w:ilvl="3" w:tplc="E4C29894">
      <w:numFmt w:val="bullet"/>
      <w:lvlText w:val="•"/>
      <w:lvlJc w:val="left"/>
      <w:pPr>
        <w:ind w:left="2935" w:hanging="384"/>
      </w:pPr>
      <w:rPr>
        <w:rFonts w:hint="default"/>
        <w:lang w:val="ru-RU" w:eastAsia="en-US" w:bidi="ar-SA"/>
      </w:rPr>
    </w:lvl>
    <w:lvl w:ilvl="4" w:tplc="D9DC6A4C">
      <w:numFmt w:val="bullet"/>
      <w:lvlText w:val="•"/>
      <w:lvlJc w:val="left"/>
      <w:pPr>
        <w:ind w:left="3914" w:hanging="384"/>
      </w:pPr>
      <w:rPr>
        <w:rFonts w:hint="default"/>
        <w:lang w:val="ru-RU" w:eastAsia="en-US" w:bidi="ar-SA"/>
      </w:rPr>
    </w:lvl>
    <w:lvl w:ilvl="5" w:tplc="435C7650">
      <w:numFmt w:val="bullet"/>
      <w:lvlText w:val="•"/>
      <w:lvlJc w:val="left"/>
      <w:pPr>
        <w:ind w:left="4893" w:hanging="384"/>
      </w:pPr>
      <w:rPr>
        <w:rFonts w:hint="default"/>
        <w:lang w:val="ru-RU" w:eastAsia="en-US" w:bidi="ar-SA"/>
      </w:rPr>
    </w:lvl>
    <w:lvl w:ilvl="6" w:tplc="5BB0F0B4">
      <w:numFmt w:val="bullet"/>
      <w:lvlText w:val="•"/>
      <w:lvlJc w:val="left"/>
      <w:pPr>
        <w:ind w:left="5871" w:hanging="384"/>
      </w:pPr>
      <w:rPr>
        <w:rFonts w:hint="default"/>
        <w:lang w:val="ru-RU" w:eastAsia="en-US" w:bidi="ar-SA"/>
      </w:rPr>
    </w:lvl>
    <w:lvl w:ilvl="7" w:tplc="F0962A2E">
      <w:numFmt w:val="bullet"/>
      <w:lvlText w:val="•"/>
      <w:lvlJc w:val="left"/>
      <w:pPr>
        <w:ind w:left="6850" w:hanging="384"/>
      </w:pPr>
      <w:rPr>
        <w:rFonts w:hint="default"/>
        <w:lang w:val="ru-RU" w:eastAsia="en-US" w:bidi="ar-SA"/>
      </w:rPr>
    </w:lvl>
    <w:lvl w:ilvl="8" w:tplc="98183720">
      <w:numFmt w:val="bullet"/>
      <w:lvlText w:val="•"/>
      <w:lvlJc w:val="left"/>
      <w:pPr>
        <w:ind w:left="7828" w:hanging="3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54DBE"/>
    <w:rsid w:val="00354DBE"/>
    <w:rsid w:val="00856328"/>
    <w:rsid w:val="00CA7725"/>
    <w:rsid w:val="00EB2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94" w:right="83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8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2" w:righ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94" w:right="83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 w:right="138" w:firstLine="708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2" w:right="137" w:firstLine="708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434-1</dc:creator>
  <cp:lastModifiedBy>gbu-gp41@yandex.ru</cp:lastModifiedBy>
  <cp:revision>2</cp:revision>
  <dcterms:created xsi:type="dcterms:W3CDTF">2026-06-24T09:44:00Z</dcterms:created>
  <dcterms:modified xsi:type="dcterms:W3CDTF">2026-06-24T10:00:00Z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2024-07-29T00:00:00Z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LTSC</vt:lpwstr>
  </property>
</Properties>
</file>